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C36C" w14:textId="0E3ADA8F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C35893">
        <w:rPr>
          <w:rFonts w:ascii="Arial" w:eastAsia="Batang" w:hAnsi="Arial" w:cs="Arial"/>
          <w:b/>
          <w:bCs/>
          <w:sz w:val="28"/>
          <w:szCs w:val="24"/>
        </w:rPr>
        <w:t>10147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650B4DE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5B" w:rsidRPr="0039625B">
        <w:rPr>
          <w:rFonts w:ascii="Arial" w:hAnsi="Arial" w:cs="Arial"/>
          <w:bCs/>
        </w:rPr>
        <w:t xml:space="preserve">Draft Reply </w:t>
      </w:r>
      <w:r w:rsidRPr="0039625B">
        <w:rPr>
          <w:rFonts w:ascii="Arial" w:hAnsi="Arial" w:cs="Arial"/>
          <w:bCs/>
          <w:szCs w:val="18"/>
        </w:rPr>
        <w:t>LS on</w:t>
      </w:r>
      <w:r>
        <w:rPr>
          <w:rFonts w:ascii="Arial" w:hAnsi="Arial" w:cs="Arial"/>
          <w:szCs w:val="18"/>
        </w:rPr>
        <w:t xml:space="preserve"> SSB </w:t>
      </w:r>
      <w:r>
        <w:rPr>
          <w:rFonts w:ascii="Arial" w:hAnsi="Arial" w:cs="Arial" w:hint="eastAsia"/>
          <w:szCs w:val="18"/>
          <w:lang w:eastAsia="zh-CN"/>
        </w:rPr>
        <w:t>relation in On-demand SSB and SSB adaptation on SCell</w:t>
      </w:r>
    </w:p>
    <w:p w14:paraId="04DF6F43" w14:textId="4276F7A3" w:rsidR="0039625B" w:rsidRPr="0039625B" w:rsidRDefault="0039625B" w:rsidP="003962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9625B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9625B">
        <w:rPr>
          <w:rFonts w:ascii="Arial" w:hAnsi="Arial" w:cs="Arial"/>
          <w:bCs/>
        </w:rPr>
        <w:t>R1-240</w:t>
      </w:r>
      <w:r>
        <w:rPr>
          <w:rFonts w:ascii="Arial" w:hAnsi="Arial" w:cs="Arial"/>
          <w:bCs/>
        </w:rPr>
        <w:t>9350</w:t>
      </w:r>
      <w:r w:rsidRPr="0039625B">
        <w:rPr>
          <w:rFonts w:ascii="Arial" w:hAnsi="Arial" w:cs="Arial"/>
          <w:bCs/>
        </w:rPr>
        <w:t xml:space="preserve"> (R</w:t>
      </w:r>
      <w:r>
        <w:rPr>
          <w:rFonts w:ascii="Arial" w:hAnsi="Arial" w:cs="Arial"/>
          <w:bCs/>
        </w:rPr>
        <w:t>4</w:t>
      </w:r>
      <w:r w:rsidRPr="0039625B">
        <w:rPr>
          <w:rFonts w:ascii="Arial" w:hAnsi="Arial" w:cs="Arial"/>
          <w:bCs/>
        </w:rPr>
        <w:t>-24</w:t>
      </w:r>
      <w:r>
        <w:rPr>
          <w:rFonts w:ascii="Arial" w:hAnsi="Arial" w:cs="Arial"/>
          <w:bCs/>
        </w:rPr>
        <w:t>16913</w:t>
      </w:r>
      <w:r w:rsidRPr="0039625B">
        <w:rPr>
          <w:rFonts w:ascii="Arial" w:hAnsi="Arial" w:cs="Arial"/>
          <w:bCs/>
        </w:rPr>
        <w:t>)</w:t>
      </w:r>
      <w:bookmarkEnd w:id="1"/>
      <w:bookmarkEnd w:id="2"/>
    </w:p>
    <w:p w14:paraId="6960E7C3" w14:textId="2BE4D581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hAnsi="Arial" w:cs="Arial" w:hint="eastAsia"/>
          <w:lang w:eastAsia="zh-CN"/>
        </w:rPr>
        <w:t>9</w:t>
      </w:r>
    </w:p>
    <w:p w14:paraId="45A81BCD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Netw_Energy_NR_enh</w:t>
      </w:r>
      <w:proofErr w:type="spellEnd"/>
      <w:r>
        <w:rPr>
          <w:rFonts w:ascii="Arial" w:hAnsi="Arial" w:cs="Arial"/>
        </w:rPr>
        <w:t xml:space="preserve"> </w:t>
      </w:r>
    </w:p>
    <w:p w14:paraId="5D3F59E4" w14:textId="488BC8A6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9625B" w:rsidRPr="0039625B">
        <w:rPr>
          <w:rFonts w:ascii="Arial" w:hAnsi="Arial" w:cs="Arial"/>
        </w:rPr>
        <w:t>Google, [</w:t>
      </w:r>
      <w:r w:rsidRPr="0039625B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="001C5285">
        <w:rPr>
          <w:rFonts w:ascii="Arial" w:hAnsi="Arial" w:cs="Arial"/>
        </w:rPr>
        <w:t>1</w:t>
      </w:r>
      <w:r w:rsidR="0039625B">
        <w:rPr>
          <w:rFonts w:ascii="Arial" w:hAnsi="Arial" w:cs="Arial"/>
        </w:rPr>
        <w:t>]</w:t>
      </w:r>
    </w:p>
    <w:p w14:paraId="62687889" w14:textId="6FC58E64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1C5285">
        <w:rPr>
          <w:rFonts w:ascii="Arial" w:hAnsi="Arial" w:cs="Arial"/>
        </w:rPr>
        <w:t>4</w:t>
      </w:r>
    </w:p>
    <w:p w14:paraId="5CE51182" w14:textId="28B6AC48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RAN2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FA38AD6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39625B">
        <w:rPr>
          <w:rFonts w:ascii="Arial" w:eastAsiaTheme="minorEastAsia" w:hAnsi="Arial" w:cs="Arial"/>
          <w:b/>
        </w:rPr>
        <w:t>Yushu Zhang</w:t>
      </w:r>
    </w:p>
    <w:p w14:paraId="3153EC55" w14:textId="3B38B643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9625B">
        <w:rPr>
          <w:rFonts w:ascii="Arial" w:eastAsiaTheme="minorEastAsia" w:hAnsi="Arial" w:cs="Arial"/>
          <w:b/>
        </w:rPr>
        <w:t>yushuzhang@google.com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4028" w14:textId="682C36A4" w:rsidR="0039625B" w:rsidRPr="0039625B" w:rsidRDefault="0039625B" w:rsidP="0039625B">
      <w:pPr>
        <w:spacing w:before="120" w:after="120"/>
        <w:jc w:val="both"/>
        <w:rPr>
          <w:rFonts w:ascii="Arial" w:hAnsi="Arial" w:cs="Arial"/>
        </w:rPr>
      </w:pPr>
      <w:r w:rsidRPr="0039625B">
        <w:rPr>
          <w:rFonts w:ascii="Arial" w:hAnsi="Arial" w:cs="Arial"/>
        </w:rPr>
        <w:t>RAN1 would like to thank RAN</w:t>
      </w:r>
      <w:r w:rsidR="00FF3892">
        <w:rPr>
          <w:rFonts w:ascii="Arial" w:hAnsi="Arial" w:cs="Arial"/>
        </w:rPr>
        <w:t>4</w:t>
      </w:r>
      <w:r w:rsidRPr="0039625B">
        <w:rPr>
          <w:rFonts w:ascii="Arial" w:hAnsi="Arial" w:cs="Arial"/>
        </w:rPr>
        <w:t xml:space="preserve"> for the questions on </w:t>
      </w:r>
      <w:proofErr w:type="spellStart"/>
      <w:r w:rsidR="008D7E1E">
        <w:rPr>
          <w:rFonts w:ascii="Arial" w:hAnsi="Arial" w:cs="Arial"/>
        </w:rPr>
        <w:t>i</w:t>
      </w:r>
      <w:r>
        <w:rPr>
          <w:rFonts w:ascii="Arial" w:hAnsi="Arial" w:cs="Arial"/>
          <w:lang w:val="en-US"/>
        </w:rPr>
        <w:t>mpacts</w:t>
      </w:r>
      <w:proofErr w:type="spellEnd"/>
      <w:r>
        <w:rPr>
          <w:rFonts w:ascii="Arial" w:hAnsi="Arial" w:cs="Arial"/>
          <w:lang w:val="en-US"/>
        </w:rPr>
        <w:t xml:space="preserve"> on </w:t>
      </w:r>
      <w:r w:rsidR="00B0499D">
        <w:rPr>
          <w:rFonts w:ascii="Arial" w:hAnsi="Arial" w:cs="Arial"/>
          <w:lang w:val="en-US"/>
        </w:rPr>
        <w:t>SSB relation between</w:t>
      </w:r>
      <w:r>
        <w:rPr>
          <w:rFonts w:ascii="Arial" w:hAnsi="Arial" w:cs="Arial"/>
          <w:lang w:val="en-US"/>
        </w:rPr>
        <w:t xml:space="preserve"> </w:t>
      </w:r>
      <w:r w:rsidR="00B0499D">
        <w:rPr>
          <w:rFonts w:ascii="Arial" w:hAnsi="Arial" w:cs="Arial"/>
          <w:lang w:val="en-US"/>
        </w:rPr>
        <w:t xml:space="preserve">on-demand SSB and SSB adaptation, </w:t>
      </w:r>
      <w:r w:rsidRPr="0039625B">
        <w:rPr>
          <w:rFonts w:ascii="Arial" w:hAnsi="Arial" w:cs="Arial"/>
        </w:rPr>
        <w:t xml:space="preserve">and would like to provide the following answers to the questions. </w:t>
      </w:r>
    </w:p>
    <w:p w14:paraId="5D59F16F" w14:textId="77777777" w:rsidR="000C31BE" w:rsidRDefault="000C31BE">
      <w:pPr>
        <w:spacing w:before="120" w:after="120"/>
        <w:jc w:val="both"/>
        <w:rPr>
          <w:rFonts w:ascii="Arial" w:hAnsi="Arial" w:cs="Arial"/>
        </w:rPr>
      </w:pPr>
    </w:p>
    <w:p w14:paraId="688A5010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SCell operation_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 xml:space="preserve"> </w:t>
      </w:r>
    </w:p>
    <w:p w14:paraId="1D2E6575" w14:textId="2A131DC2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discussion, </w:t>
      </w:r>
      <w:r>
        <w:rPr>
          <w:rFonts w:ascii="Arial" w:hAnsi="Arial" w:cs="Arial" w:hint="eastAsia"/>
          <w:lang w:val="en-US" w:eastAsia="zh-CN"/>
        </w:rPr>
        <w:t>RAN4</w:t>
      </w:r>
      <w:r>
        <w:rPr>
          <w:rFonts w:ascii="Arial" w:hAnsi="Arial" w:cs="Arial"/>
          <w:lang w:val="en-US"/>
        </w:rPr>
        <w:t xml:space="preserve"> identified </w:t>
      </w:r>
      <w:r>
        <w:rPr>
          <w:rFonts w:ascii="Arial" w:hAnsi="Arial" w:cs="Arial" w:hint="eastAsia"/>
          <w:lang w:val="en-US" w:eastAsia="zh-CN"/>
        </w:rPr>
        <w:t xml:space="preserve">that </w:t>
      </w:r>
      <w:r>
        <w:rPr>
          <w:rFonts w:ascii="Arial" w:hAnsi="Arial" w:cs="Arial"/>
          <w:lang w:val="en-US"/>
        </w:rPr>
        <w:t>the relation between always-on SSB and on-demand SSB (</w:t>
      </w:r>
      <w:proofErr w:type="gramStart"/>
      <w:r>
        <w:rPr>
          <w:rFonts w:ascii="Arial" w:hAnsi="Arial" w:cs="Arial"/>
          <w:lang w:val="en-US"/>
        </w:rPr>
        <w:t>i.e.</w:t>
      </w:r>
      <w:proofErr w:type="gramEnd"/>
      <w:r>
        <w:rPr>
          <w:rFonts w:ascii="Arial" w:hAnsi="Arial" w:cs="Arial"/>
          <w:lang w:val="en-US"/>
        </w:rPr>
        <w:t xml:space="preserve"> Case#2 as agreed in RAN1) has impacts on UE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behavior and requirements</w:t>
      </w:r>
      <w:r>
        <w:rPr>
          <w:rFonts w:ascii="Arial" w:hAnsi="Arial" w:cs="Arial" w:hint="eastAsia"/>
          <w:lang w:val="en-US" w:eastAsia="zh-CN"/>
        </w:rPr>
        <w:t xml:space="preserve"> in SCell</w:t>
      </w:r>
      <w:r>
        <w:rPr>
          <w:rFonts w:ascii="Arial" w:hAnsi="Arial" w:cs="Arial"/>
          <w:lang w:val="en-US"/>
        </w:rPr>
        <w:t xml:space="preserve">. RAN4 would like RAN1 to clarify </w:t>
      </w:r>
      <w:r>
        <w:rPr>
          <w:rFonts w:ascii="Arial" w:hAnsi="Arial" w:cs="Arial" w:hint="eastAsia"/>
          <w:lang w:val="en-US" w:eastAsia="zh-CN"/>
        </w:rPr>
        <w:t xml:space="preserve">at least </w:t>
      </w: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 w:hint="eastAsia"/>
          <w:lang w:val="en-US" w:eastAsia="zh-CN"/>
        </w:rPr>
        <w:t>following</w:t>
      </w:r>
      <w:r>
        <w:rPr>
          <w:rFonts w:ascii="Arial" w:hAnsi="Arial" w:cs="Arial"/>
          <w:lang w:val="en-US"/>
        </w:rPr>
        <w:t xml:space="preserve"> aspects:</w:t>
      </w:r>
    </w:p>
    <w:p w14:paraId="17F705B5" w14:textId="77777777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>
        <w:rPr>
          <w:rFonts w:cs="Arial"/>
          <w:sz w:val="20"/>
        </w:rPr>
        <w:t>What is the relation in terms of periodicity</w:t>
      </w:r>
      <w:r>
        <w:rPr>
          <w:rFonts w:cs="Arial" w:hint="eastAsia"/>
          <w:sz w:val="20"/>
          <w:lang w:eastAsia="zh-CN"/>
        </w:rPr>
        <w:t xml:space="preserve"> </w:t>
      </w:r>
      <w:r>
        <w:rPr>
          <w:rFonts w:cs="Arial"/>
          <w:sz w:val="20"/>
        </w:rPr>
        <w:t>between always-on SSB and OD-SSB?</w:t>
      </w:r>
      <w:r>
        <w:rPr>
          <w:rFonts w:cs="Arial" w:hint="eastAsia"/>
          <w:sz w:val="20"/>
          <w:lang w:eastAsia="zh-CN"/>
        </w:rPr>
        <w:t xml:space="preserve"> </w:t>
      </w:r>
    </w:p>
    <w:p w14:paraId="32EA4007" w14:textId="4A6FF8C6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>A</w:t>
      </w:r>
      <w:r>
        <w:rPr>
          <w:rFonts w:cs="Arial"/>
          <w:sz w:val="20"/>
          <w:lang w:eastAsia="zh-CN"/>
        </w:rPr>
        <w:t xml:space="preserve">1: </w:t>
      </w:r>
      <w:r>
        <w:rPr>
          <w:rFonts w:cs="Arial" w:hint="eastAsia"/>
          <w:sz w:val="20"/>
          <w:lang w:eastAsia="zh-CN"/>
        </w:rPr>
        <w:t>The</w:t>
      </w:r>
      <w:r>
        <w:rPr>
          <w:rFonts w:cs="Arial"/>
          <w:sz w:val="20"/>
          <w:lang w:eastAsia="zh-CN"/>
        </w:rPr>
        <w:t xml:space="preserve"> always-on SSB and OD-SSB can be configured based on the same or different periodicities.</w:t>
      </w:r>
    </w:p>
    <w:p w14:paraId="6E3C9626" w14:textId="77777777" w:rsidR="0039625B" w:rsidRDefault="0039625B" w:rsidP="0039625B">
      <w:pPr>
        <w:pStyle w:val="ListParagraph"/>
        <w:contextualSpacing w:val="0"/>
        <w:rPr>
          <w:rFonts w:cs="Arial"/>
          <w:sz w:val="20"/>
        </w:rPr>
      </w:pPr>
    </w:p>
    <w:p w14:paraId="7AA2C02D" w14:textId="2AC3456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B1095A">
        <w:rPr>
          <w:rFonts w:cs="Arial"/>
          <w:sz w:val="20"/>
        </w:rPr>
        <w:t xml:space="preserve">What is the relation in terms of time location </w:t>
      </w:r>
      <w:r>
        <w:rPr>
          <w:rFonts w:cs="Arial"/>
          <w:sz w:val="20"/>
        </w:rPr>
        <w:t xml:space="preserve">between always-on SSB and OD-SSB? </w:t>
      </w:r>
    </w:p>
    <w:p w14:paraId="6754A856" w14:textId="1205307D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t xml:space="preserve">A2: </w:t>
      </w:r>
      <w:r>
        <w:rPr>
          <w:rFonts w:cs="Arial" w:hint="eastAsia"/>
          <w:sz w:val="20"/>
          <w:lang w:eastAsia="zh-CN"/>
        </w:rPr>
        <w:t>The</w:t>
      </w:r>
      <w:r>
        <w:rPr>
          <w:rFonts w:cs="Arial"/>
          <w:sz w:val="20"/>
          <w:lang w:eastAsia="zh-CN"/>
        </w:rPr>
        <w:t xml:space="preserve"> always-on SSB and OD-SSB can be configured based on the same or different time locations.</w:t>
      </w:r>
    </w:p>
    <w:p w14:paraId="6A39DE97" w14:textId="77777777" w:rsidR="0039625B" w:rsidRDefault="0039625B" w:rsidP="0039625B">
      <w:pPr>
        <w:pStyle w:val="ListParagraph"/>
        <w:contextualSpacing w:val="0"/>
        <w:rPr>
          <w:rFonts w:cs="Arial"/>
          <w:sz w:val="20"/>
        </w:rPr>
      </w:pPr>
    </w:p>
    <w:p w14:paraId="50B36CDE" w14:textId="6D606B93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the relation in </w:t>
      </w:r>
      <w:r w:rsidR="001A4D27">
        <w:rPr>
          <w:rFonts w:cs="Arial"/>
          <w:sz w:val="20"/>
          <w:lang w:eastAsia="zh-CN"/>
        </w:rPr>
        <w:t>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 w:hint="eastAsia"/>
          <w:sz w:val="20"/>
          <w:lang w:eastAsia="zh-CN"/>
        </w:rPr>
        <w:t xml:space="preserve"> between the </w:t>
      </w:r>
      <w:r>
        <w:rPr>
          <w:rFonts w:cs="Arial"/>
          <w:sz w:val="20"/>
        </w:rPr>
        <w:t xml:space="preserve">always-on SSB and OD-SSB? </w:t>
      </w:r>
    </w:p>
    <w:p w14:paraId="0369DA0E" w14:textId="6566F850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t>A3: The always-on SSB and OD-SSB can be configured based on the same or different frequency location.</w:t>
      </w:r>
    </w:p>
    <w:p w14:paraId="4E909E17" w14:textId="77777777" w:rsidR="0039625B" w:rsidRDefault="0039625B" w:rsidP="0039625B">
      <w:pPr>
        <w:pStyle w:val="ListParagraph"/>
        <w:contextualSpacing w:val="0"/>
        <w:rPr>
          <w:rFonts w:cs="Arial"/>
          <w:sz w:val="20"/>
        </w:rPr>
      </w:pPr>
    </w:p>
    <w:p w14:paraId="455715B0" w14:textId="41A42927" w:rsidR="0039625B" w:rsidRPr="0039625B" w:rsidRDefault="00B2149A" w:rsidP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Q4: </w:t>
      </w:r>
      <w:r w:rsidR="00E90E3E">
        <w:rPr>
          <w:rFonts w:cs="Arial"/>
          <w:sz w:val="20"/>
          <w:lang w:eastAsia="zh-CN"/>
        </w:rPr>
        <w:t>What is</w:t>
      </w:r>
      <w:r w:rsidR="00CA4372">
        <w:rPr>
          <w:rFonts w:cs="Arial"/>
          <w:sz w:val="20"/>
          <w:lang w:eastAsia="zh-CN"/>
        </w:rPr>
        <w:t xml:space="preserve"> </w:t>
      </w:r>
      <w:r>
        <w:rPr>
          <w:rFonts w:cs="Arial" w:hint="eastAsia"/>
          <w:sz w:val="20"/>
          <w:lang w:eastAsia="zh-CN"/>
        </w:rPr>
        <w:t xml:space="preserve">the spatial relation between the </w:t>
      </w:r>
      <w:r>
        <w:rPr>
          <w:rFonts w:cs="Arial"/>
          <w:sz w:val="20"/>
        </w:rPr>
        <w:t>always-on SSB and OD-SSB?</w:t>
      </w:r>
    </w:p>
    <w:p w14:paraId="301589E0" w14:textId="2C546849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t xml:space="preserve">A4: The always-on SSB and OD-SSB should be based on the same SSB indexes. </w:t>
      </w:r>
      <w:r w:rsidRPr="0039625B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OD-</w:t>
      </w:r>
      <w:r w:rsidRPr="0039625B">
        <w:rPr>
          <w:rFonts w:cs="Arial"/>
          <w:sz w:val="20"/>
        </w:rPr>
        <w:t xml:space="preserve">SSB and always-on SSB based on the same SSB index are </w:t>
      </w:r>
      <w:proofErr w:type="spellStart"/>
      <w:r w:rsidRPr="0039625B">
        <w:rPr>
          <w:rFonts w:cs="Arial"/>
          <w:sz w:val="20"/>
        </w:rPr>
        <w:t>QCLed</w:t>
      </w:r>
      <w:proofErr w:type="spellEnd"/>
      <w:r w:rsidRPr="0039625B">
        <w:rPr>
          <w:rFonts w:cs="Arial"/>
          <w:sz w:val="20"/>
        </w:rPr>
        <w:t xml:space="preserve"> with the average delay, delay spread, Doppler spread, Doppler shift, spatial reception parameter and average gain</w:t>
      </w:r>
      <w:r>
        <w:rPr>
          <w:rFonts w:cs="Arial"/>
          <w:sz w:val="20"/>
        </w:rPr>
        <w:t>.</w:t>
      </w:r>
    </w:p>
    <w:p w14:paraId="3A7D4441" w14:textId="77777777" w:rsidR="009F5DFD" w:rsidRDefault="009F5DFD">
      <w:pPr>
        <w:rPr>
          <w:rFonts w:ascii="Arial" w:hAnsi="Arial" w:cs="Arial"/>
          <w:lang w:val="en-US"/>
        </w:rPr>
      </w:pPr>
    </w:p>
    <w:p w14:paraId="72B05664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71EF1FEE" w14:textId="58339569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SSB adaption in the objective of adaptation of common signal/channel transmits, RAN4 would also like RAN1 to clarify the relation </w:t>
      </w:r>
      <w:r w:rsidR="00E07C8B"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  <w:lang w:val="en-US"/>
        </w:rPr>
        <w:t>SSB adaptation</w:t>
      </w:r>
      <w:r w:rsidR="00B1095A">
        <w:rPr>
          <w:rFonts w:ascii="Arial" w:hAnsi="Arial" w:cs="Arial"/>
          <w:lang w:val="en-US"/>
        </w:rPr>
        <w:t xml:space="preserve"> at least for following aspects</w:t>
      </w:r>
      <w:r>
        <w:rPr>
          <w:rFonts w:ascii="Arial" w:hAnsi="Arial" w:cs="Arial"/>
          <w:lang w:val="en-US"/>
        </w:rPr>
        <w:t>.</w:t>
      </w:r>
    </w:p>
    <w:p w14:paraId="7DA8D2FC" w14:textId="4DF7B256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 w:rsidR="00B1095A">
        <w:rPr>
          <w:rFonts w:cs="Arial"/>
          <w:sz w:val="20"/>
        </w:rPr>
        <w:t>What is the relation in terms of time location</w:t>
      </w:r>
      <w:r>
        <w:rPr>
          <w:rFonts w:cs="Arial" w:hint="eastAsia"/>
          <w:sz w:val="20"/>
        </w:rPr>
        <w:t xml:space="preserve"> </w:t>
      </w:r>
      <w:r>
        <w:rPr>
          <w:rFonts w:cs="Arial"/>
          <w:sz w:val="20"/>
        </w:rPr>
        <w:t xml:space="preserve">before and after </w:t>
      </w:r>
      <w:r>
        <w:rPr>
          <w:rFonts w:cs="Arial" w:hint="eastAsia"/>
          <w:sz w:val="20"/>
        </w:rPr>
        <w:t xml:space="preserve">SSB </w:t>
      </w:r>
      <w:r>
        <w:rPr>
          <w:rFonts w:cs="Arial"/>
          <w:sz w:val="20"/>
        </w:rPr>
        <w:t xml:space="preserve">adaptation? </w:t>
      </w:r>
    </w:p>
    <w:p w14:paraId="2FF13A4E" w14:textId="76734DDA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t>A1: The time location may be the same or different before and after SSB adaptation.</w:t>
      </w:r>
    </w:p>
    <w:p w14:paraId="538D04C9" w14:textId="77777777" w:rsidR="0039625B" w:rsidRDefault="0039625B" w:rsidP="0039625B">
      <w:pPr>
        <w:pStyle w:val="ListParagraph"/>
        <w:contextualSpacing w:val="0"/>
        <w:rPr>
          <w:rFonts w:cs="Arial"/>
          <w:sz w:val="20"/>
        </w:rPr>
      </w:pPr>
    </w:p>
    <w:p w14:paraId="281ADB72" w14:textId="30212C57" w:rsidR="0039625B" w:rsidRPr="0039625B" w:rsidRDefault="00B2149A" w:rsidP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E90E3E">
        <w:rPr>
          <w:rFonts w:cs="Arial"/>
          <w:sz w:val="20"/>
          <w:lang w:eastAsia="zh-CN"/>
        </w:rPr>
        <w:t>What is the relation in</w:t>
      </w:r>
      <w:r w:rsidR="001A4D27">
        <w:rPr>
          <w:rFonts w:cs="Arial"/>
          <w:sz w:val="20"/>
          <w:lang w:eastAsia="zh-CN"/>
        </w:rPr>
        <w:t xml:space="preserve"> 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/>
          <w:sz w:val="20"/>
          <w:lang w:eastAsia="zh-CN"/>
        </w:rPr>
        <w:t xml:space="preserve"> before and after SSB adaptation</w:t>
      </w:r>
      <w:r w:rsidR="003042E2">
        <w:rPr>
          <w:rFonts w:cs="Arial"/>
          <w:sz w:val="20"/>
          <w:lang w:eastAsia="zh-CN"/>
        </w:rPr>
        <w:t>?</w:t>
      </w:r>
    </w:p>
    <w:p w14:paraId="0EC14904" w14:textId="57A6E440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A2: The frequency location is not changed </w:t>
      </w:r>
      <w:r>
        <w:rPr>
          <w:rFonts w:cs="Arial"/>
          <w:sz w:val="20"/>
          <w:lang w:eastAsia="zh-CN"/>
        </w:rPr>
        <w:t>before and after SSB adaptation.</w:t>
      </w:r>
    </w:p>
    <w:p w14:paraId="6A7A1F1D" w14:textId="77777777" w:rsidR="0039625B" w:rsidRDefault="0039625B" w:rsidP="0039625B">
      <w:pPr>
        <w:pStyle w:val="ListParagraph"/>
        <w:contextualSpacing w:val="0"/>
        <w:rPr>
          <w:rFonts w:cs="Arial"/>
          <w:sz w:val="20"/>
        </w:rPr>
      </w:pPr>
    </w:p>
    <w:p w14:paraId="437658B2" w14:textId="28FAC2BE" w:rsidR="0039625B" w:rsidRPr="0039625B" w:rsidRDefault="00B2149A" w:rsidP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</w:t>
      </w:r>
      <w:r w:rsidR="00E90E3E">
        <w:rPr>
          <w:rFonts w:cs="Arial" w:hint="eastAsia"/>
          <w:sz w:val="20"/>
          <w:lang w:eastAsia="zh-CN"/>
        </w:rPr>
        <w:t xml:space="preserve">the spatial relation </w:t>
      </w:r>
      <w:r>
        <w:rPr>
          <w:rFonts w:cs="Arial"/>
          <w:sz w:val="20"/>
          <w:lang w:eastAsia="zh-CN"/>
        </w:rPr>
        <w:t>before and after SSB adaptation</w:t>
      </w:r>
      <w:r>
        <w:rPr>
          <w:rFonts w:cs="Arial"/>
          <w:sz w:val="20"/>
        </w:rPr>
        <w:t>?</w:t>
      </w:r>
    </w:p>
    <w:p w14:paraId="63A81D3B" w14:textId="44C90283" w:rsidR="0039625B" w:rsidRDefault="0039625B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/>
          <w:sz w:val="20"/>
        </w:rPr>
        <w:t xml:space="preserve">A3: The spatial relation is not changed </w:t>
      </w:r>
      <w:r>
        <w:rPr>
          <w:rFonts w:cs="Arial"/>
          <w:sz w:val="20"/>
          <w:lang w:eastAsia="zh-CN"/>
        </w:rPr>
        <w:t>before and after SSB adaptation.</w:t>
      </w:r>
    </w:p>
    <w:p w14:paraId="776E717E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30C8B3FE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39625B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ja-JP"/>
        </w:rPr>
        <w:t>:</w:t>
      </w:r>
    </w:p>
    <w:p w14:paraId="4BA20D59" w14:textId="7BD8C035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39625B"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>take into the response above for further work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78DE7247" w:rsidR="009F5DFD" w:rsidRDefault="00B2149A"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sectPr w:rsidR="009F5DF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06531" w14:textId="77777777" w:rsidR="00E3595B" w:rsidRDefault="00E3595B">
      <w:pPr>
        <w:spacing w:after="0"/>
      </w:pPr>
      <w:r>
        <w:separator/>
      </w:r>
    </w:p>
  </w:endnote>
  <w:endnote w:type="continuationSeparator" w:id="0">
    <w:p w14:paraId="56120608" w14:textId="77777777" w:rsidR="00E3595B" w:rsidRDefault="00E35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F407" w14:textId="77777777" w:rsidR="00E3595B" w:rsidRDefault="00E3595B">
      <w:pPr>
        <w:spacing w:after="0"/>
      </w:pPr>
      <w:r>
        <w:separator/>
      </w:r>
    </w:p>
  </w:footnote>
  <w:footnote w:type="continuationSeparator" w:id="0">
    <w:p w14:paraId="778F6100" w14:textId="77777777" w:rsidR="00E3595B" w:rsidRDefault="00E359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1"/>
  </w:num>
  <w:num w:numId="2" w16cid:durableId="1796673404">
    <w:abstractNumId w:val="2"/>
  </w:num>
  <w:num w:numId="3" w16cid:durableId="64365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12</TotalTime>
  <Pages>2</Pages>
  <Words>418</Words>
  <Characters>2388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 Zhang</cp:lastModifiedBy>
  <cp:revision>10</cp:revision>
  <cp:lastPrinted>1899-12-31T22:59:17Z</cp:lastPrinted>
  <dcterms:created xsi:type="dcterms:W3CDTF">2024-10-30T05:36:00Z</dcterms:created>
  <dcterms:modified xsi:type="dcterms:W3CDTF">2024-11-07T05:26:00Z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